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E" w14:textId="3F3DFCCF" w:rsidR="00BE01D5" w:rsidRPr="00BE01D5" w:rsidRDefault="00262213" w:rsidP="00262213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40278562"/>
      <w:bookmarkStart w:id="1" w:name="_Toc48053190"/>
      <w:bookmarkStart w:id="2" w:name="_GoBack"/>
      <w:bookmarkEnd w:id="2"/>
      <w:r>
        <w:rPr>
          <w:rFonts w:ascii="Times New Roman" w:eastAsia="Calibri" w:hAnsi="Times New Roman" w:cs="Times New Roman"/>
          <w:color w:val="auto"/>
          <w:sz w:val="21"/>
          <w:szCs w:val="21"/>
        </w:rPr>
        <w:t>Konkretaus pirkimo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vertinimas</w:t>
      </w:r>
      <w:r w:rsidR="00BE01D5" w:rsidRPr="00BE01D5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</w:p>
    <w:p w14:paraId="551A002F" w14:textId="77777777" w:rsidR="00BE01D5" w:rsidRPr="00BE01D5" w:rsidRDefault="00BE01D5" w:rsidP="00BE01D5">
      <w:pPr>
        <w:jc w:val="center"/>
        <w:rPr>
          <w:rFonts w:ascii="Times New Roman" w:hAnsi="Times New Roman" w:cs="Times New Roman"/>
          <w:b/>
          <w:szCs w:val="24"/>
        </w:rPr>
      </w:pPr>
    </w:p>
    <w:p w14:paraId="551A0030" w14:textId="77777777" w:rsidR="00BE01D5" w:rsidRPr="00BE01D5" w:rsidRDefault="00BE01D5" w:rsidP="00BE01D5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BE01D5">
        <w:rPr>
          <w:rFonts w:ascii="Times New Roman" w:hAnsi="Times New Roman" w:cs="Times New Roman"/>
          <w:b/>
        </w:rPr>
        <w:t>PASIŪLYMŲ VERTINIMO KRITERIJAI ir Sąlygos</w:t>
      </w:r>
    </w:p>
    <w:p w14:paraId="551A0031" w14:textId="77777777" w:rsidR="00BE01D5" w:rsidRPr="00BE01D5" w:rsidRDefault="00BE01D5" w:rsidP="00BE01D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6BD67AC4" w14:textId="6F1CDF08" w:rsidR="003E645D" w:rsidRPr="00A74B34" w:rsidRDefault="00BE01D5" w:rsidP="00A74B34">
      <w:pPr>
        <w:spacing w:after="120" w:line="240" w:lineRule="auto"/>
        <w:jc w:val="both"/>
        <w:rPr>
          <w:rFonts w:ascii="Arial" w:hAnsi="Arial" w:cs="Arial"/>
          <w:sz w:val="22"/>
        </w:rPr>
      </w:pPr>
      <w:r w:rsidRPr="00A74B34">
        <w:rPr>
          <w:rFonts w:ascii="Arial" w:hAnsi="Arial" w:cs="Arial"/>
          <w:sz w:val="22"/>
        </w:rPr>
        <w:t>Perkantysis subjektas ekonomiškai naudingiausi</w:t>
      </w:r>
      <w:r w:rsidR="003E645D" w:rsidRPr="00A74B34">
        <w:rPr>
          <w:rFonts w:ascii="Arial" w:hAnsi="Arial" w:cs="Arial"/>
          <w:sz w:val="22"/>
        </w:rPr>
        <w:t>ą pasiūlymą išrenka kiekvieno konkretaus pirkimo atveju</w:t>
      </w:r>
      <w:r w:rsidR="001B6546">
        <w:rPr>
          <w:rFonts w:ascii="Arial" w:hAnsi="Arial" w:cs="Arial"/>
          <w:sz w:val="22"/>
        </w:rPr>
        <w:t>:</w:t>
      </w:r>
    </w:p>
    <w:p w14:paraId="3CA12C32" w14:textId="77777777" w:rsidR="00383F1F" w:rsidRDefault="00A74B34" w:rsidP="00A74B34">
      <w:pPr>
        <w:pStyle w:val="Sraopastraipa"/>
        <w:numPr>
          <w:ilvl w:val="0"/>
          <w:numId w:val="4"/>
        </w:numPr>
        <w:rPr>
          <w:rFonts w:ascii="Arial" w:hAnsi="Arial" w:cs="Arial"/>
          <w:i/>
          <w:sz w:val="22"/>
        </w:rPr>
      </w:pPr>
      <w:r w:rsidRPr="00A74B34">
        <w:rPr>
          <w:rFonts w:ascii="Arial" w:hAnsi="Arial" w:cs="Arial"/>
          <w:sz w:val="22"/>
        </w:rPr>
        <w:t>pagal kainą</w:t>
      </w:r>
      <w:r w:rsidRPr="00A74B34">
        <w:rPr>
          <w:rFonts w:ascii="Arial" w:hAnsi="Arial" w:cs="Arial"/>
          <w:i/>
          <w:sz w:val="22"/>
        </w:rPr>
        <w:t>.</w:t>
      </w:r>
      <w:r w:rsidRPr="00A74B34">
        <w:rPr>
          <w:i/>
        </w:rPr>
        <w:t xml:space="preserve"> </w:t>
      </w:r>
    </w:p>
    <w:p w14:paraId="1C27E695" w14:textId="0E80288B" w:rsidR="001B6546" w:rsidRPr="00383F1F" w:rsidRDefault="001B6546" w:rsidP="00383F1F">
      <w:pPr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arba</w:t>
      </w:r>
    </w:p>
    <w:p w14:paraId="56E3298F" w14:textId="1A0059F0" w:rsidR="00A74B34" w:rsidRPr="001B6546" w:rsidRDefault="003E645D" w:rsidP="00A74B34">
      <w:pPr>
        <w:pStyle w:val="Sraopastraipa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22"/>
          <w:szCs w:val="24"/>
        </w:rPr>
      </w:pPr>
      <w:r w:rsidRPr="00A74B34">
        <w:rPr>
          <w:rFonts w:ascii="Arial" w:hAnsi="Arial" w:cs="Arial"/>
          <w:sz w:val="22"/>
        </w:rPr>
        <w:t>pagal kainos ir kokybės santykį.</w:t>
      </w:r>
      <w:r w:rsidR="00A74B34" w:rsidRPr="00A74B34">
        <w:rPr>
          <w:rFonts w:ascii="Arial" w:hAnsi="Arial" w:cs="Arial"/>
          <w:sz w:val="22"/>
        </w:rPr>
        <w:t xml:space="preserve"> </w:t>
      </w:r>
    </w:p>
    <w:p w14:paraId="1A86FDA5" w14:textId="77777777" w:rsidR="001B6546" w:rsidRPr="00A74B34" w:rsidRDefault="001B6546" w:rsidP="001B6546">
      <w:pPr>
        <w:pStyle w:val="Sraopastraipa"/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sz w:val="22"/>
          <w:szCs w:val="24"/>
        </w:rPr>
      </w:pPr>
    </w:p>
    <w:p w14:paraId="312446FB" w14:textId="6CD3F524" w:rsidR="00A74B34" w:rsidRPr="00A74B34" w:rsidRDefault="00A74B34" w:rsidP="00A74B34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2"/>
          <w:szCs w:val="24"/>
        </w:rPr>
      </w:pPr>
      <w:r w:rsidRPr="00A74B34">
        <w:rPr>
          <w:rFonts w:ascii="Arial" w:hAnsi="Arial" w:cs="Arial"/>
          <w:sz w:val="22"/>
          <w:szCs w:val="24"/>
        </w:rPr>
        <w:t xml:space="preserve">Ekonominis naudingumas (S) apskaičiuojamas sudedant teikėjo pasiūlymo kainos (įkainių sumos) (C) ir Paslaugų teikėjo darbo našumo (apskaitos prietaisų (Skaitiklių) vnt. per mėnesį) (R) balus, pagal formulę: </w:t>
      </w:r>
    </w:p>
    <w:p w14:paraId="11108A89" w14:textId="5110A2F0" w:rsidR="00A74B34" w:rsidRPr="00A74B34" w:rsidRDefault="00A74B34" w:rsidP="00A74B34">
      <w:pPr>
        <w:tabs>
          <w:tab w:val="left" w:pos="426"/>
        </w:tabs>
        <w:spacing w:line="240" w:lineRule="auto"/>
        <w:jc w:val="center"/>
        <w:rPr>
          <w:rFonts w:ascii="Arial" w:hAnsi="Arial" w:cs="Arial"/>
          <w:b/>
          <w:sz w:val="22"/>
        </w:rPr>
      </w:pPr>
      <w:r w:rsidRPr="00A74B34">
        <w:rPr>
          <w:rFonts w:ascii="Arial" w:hAnsi="Arial" w:cs="Arial"/>
          <w:b/>
          <w:sz w:val="22"/>
        </w:rPr>
        <w:t xml:space="preserve">S = C + R </w:t>
      </w:r>
    </w:p>
    <w:p w14:paraId="429F6C02" w14:textId="77777777" w:rsidR="00A74B34" w:rsidRPr="00A74B34" w:rsidRDefault="00A74B34" w:rsidP="00A74B34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2"/>
          <w:szCs w:val="24"/>
        </w:rPr>
      </w:pPr>
      <w:r w:rsidRPr="00A74B34">
        <w:rPr>
          <w:rFonts w:ascii="Arial" w:hAnsi="Arial" w:cs="Arial"/>
          <w:sz w:val="22"/>
          <w:szCs w:val="24"/>
        </w:rPr>
        <w:t>Ekonomiškai naudingiausio pasiūlymo vertinimo kriterijai:</w:t>
      </w:r>
    </w:p>
    <w:p w14:paraId="78FF5214" w14:textId="77777777" w:rsidR="00A74B34" w:rsidRPr="00A74B34" w:rsidRDefault="00A74B34" w:rsidP="00A74B34">
      <w:pPr>
        <w:tabs>
          <w:tab w:val="left" w:pos="426"/>
        </w:tabs>
        <w:spacing w:line="240" w:lineRule="auto"/>
        <w:rPr>
          <w:rFonts w:ascii="Arial" w:hAnsi="Arial" w:cs="Arial"/>
          <w:i/>
          <w:color w:val="000080"/>
          <w:sz w:val="20"/>
          <w:szCs w:val="24"/>
        </w:rPr>
      </w:pPr>
    </w:p>
    <w:tbl>
      <w:tblPr>
        <w:tblW w:w="1005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932"/>
        <w:gridCol w:w="2099"/>
      </w:tblGrid>
      <w:tr w:rsidR="00A74B34" w:rsidRPr="00A74B34" w14:paraId="0672BCA1" w14:textId="77777777" w:rsidTr="00045943">
        <w:trPr>
          <w:trHeight w:val="360"/>
        </w:trPr>
        <w:tc>
          <w:tcPr>
            <w:tcW w:w="0" w:type="auto"/>
            <w:shd w:val="clear" w:color="auto" w:fill="auto"/>
            <w:vAlign w:val="center"/>
          </w:tcPr>
          <w:p w14:paraId="75FCC2CC" w14:textId="77777777" w:rsidR="00A74B34" w:rsidRPr="00A74B34" w:rsidRDefault="00A74B34" w:rsidP="00045943">
            <w:pPr>
              <w:rPr>
                <w:rFonts w:ascii="Arial" w:hAnsi="Arial" w:cs="Arial"/>
                <w:b/>
                <w:sz w:val="20"/>
              </w:rPr>
            </w:pPr>
            <w:r w:rsidRPr="00A74B34">
              <w:rPr>
                <w:rFonts w:ascii="Arial" w:hAnsi="Arial" w:cs="Arial"/>
                <w:b/>
                <w:sz w:val="20"/>
              </w:rPr>
              <w:t>Kriterijai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C9FDEC" w14:textId="77777777" w:rsidR="00A74B34" w:rsidRPr="00A74B34" w:rsidRDefault="00A74B34" w:rsidP="00045943">
            <w:pPr>
              <w:rPr>
                <w:rFonts w:ascii="Arial" w:hAnsi="Arial" w:cs="Arial"/>
                <w:b/>
                <w:sz w:val="20"/>
              </w:rPr>
            </w:pPr>
            <w:r w:rsidRPr="00A74B34">
              <w:rPr>
                <w:rFonts w:ascii="Arial" w:hAnsi="Arial" w:cs="Arial"/>
                <w:b/>
                <w:sz w:val="20"/>
              </w:rPr>
              <w:t>Aprašymas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F43A3" w14:textId="2A9E9473" w:rsidR="00A74B34" w:rsidRPr="00A74B34" w:rsidRDefault="00A74B34" w:rsidP="00045943">
            <w:pPr>
              <w:rPr>
                <w:rFonts w:ascii="Arial" w:hAnsi="Arial" w:cs="Arial"/>
                <w:b/>
                <w:sz w:val="20"/>
              </w:rPr>
            </w:pPr>
            <w:r w:rsidRPr="00A74B34">
              <w:rPr>
                <w:rFonts w:ascii="Arial" w:hAnsi="Arial" w:cs="Arial"/>
                <w:b/>
                <w:sz w:val="20"/>
              </w:rPr>
              <w:t>Lyginamasis svoris</w:t>
            </w:r>
            <w:r w:rsidR="001B6546">
              <w:rPr>
                <w:rFonts w:ascii="Arial" w:hAnsi="Arial" w:cs="Arial"/>
                <w:b/>
                <w:sz w:val="20"/>
              </w:rPr>
              <w:t>*</w:t>
            </w:r>
          </w:p>
        </w:tc>
      </w:tr>
      <w:tr w:rsidR="00A74B34" w:rsidRPr="00A74B34" w14:paraId="2DE848B3" w14:textId="77777777" w:rsidTr="00045943">
        <w:trPr>
          <w:trHeight w:val="139"/>
        </w:trPr>
        <w:tc>
          <w:tcPr>
            <w:tcW w:w="0" w:type="auto"/>
            <w:shd w:val="clear" w:color="auto" w:fill="auto"/>
            <w:vAlign w:val="center"/>
          </w:tcPr>
          <w:p w14:paraId="7ABB1C11" w14:textId="77777777" w:rsidR="00A74B34" w:rsidRPr="00A74B34" w:rsidRDefault="00A74B34" w:rsidP="0004594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B34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09F20" w14:textId="77777777" w:rsidR="00A74B34" w:rsidRPr="00A74B34" w:rsidRDefault="00A74B34" w:rsidP="00045943">
            <w:pPr>
              <w:rPr>
                <w:rFonts w:ascii="Arial" w:hAnsi="Arial" w:cs="Arial"/>
                <w:sz w:val="20"/>
              </w:rPr>
            </w:pPr>
            <w:r w:rsidRPr="00A74B34">
              <w:rPr>
                <w:rFonts w:ascii="Arial" w:hAnsi="Arial" w:cs="Arial"/>
                <w:sz w:val="20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557EA5" w14:textId="77777777" w:rsidR="00A74B34" w:rsidRPr="00A74B34" w:rsidRDefault="00A74B34" w:rsidP="00045943">
            <w:pPr>
              <w:jc w:val="center"/>
              <w:rPr>
                <w:rFonts w:ascii="Arial" w:hAnsi="Arial" w:cs="Arial"/>
                <w:sz w:val="20"/>
              </w:rPr>
            </w:pPr>
            <w:r w:rsidRPr="00A74B34">
              <w:rPr>
                <w:rFonts w:ascii="Arial" w:hAnsi="Arial" w:cs="Arial"/>
                <w:sz w:val="20"/>
              </w:rPr>
              <w:t>80 proc.</w:t>
            </w:r>
          </w:p>
        </w:tc>
      </w:tr>
      <w:tr w:rsidR="00A74B34" w:rsidRPr="00A74B34" w14:paraId="0CE542DA" w14:textId="77777777" w:rsidTr="00045943">
        <w:trPr>
          <w:trHeight w:val="139"/>
        </w:trPr>
        <w:tc>
          <w:tcPr>
            <w:tcW w:w="0" w:type="auto"/>
            <w:shd w:val="clear" w:color="auto" w:fill="auto"/>
            <w:vAlign w:val="center"/>
          </w:tcPr>
          <w:p w14:paraId="4339BCD1" w14:textId="77777777" w:rsidR="00A74B34" w:rsidRPr="00A74B34" w:rsidRDefault="00A74B34" w:rsidP="0004594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B34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D63D6" w14:textId="77777777" w:rsidR="00A74B34" w:rsidRPr="00A74B34" w:rsidRDefault="00A74B34" w:rsidP="00045943">
            <w:pPr>
              <w:rPr>
                <w:rFonts w:ascii="Arial" w:hAnsi="Arial" w:cs="Arial"/>
                <w:sz w:val="20"/>
              </w:rPr>
            </w:pPr>
            <w:r w:rsidRPr="00A74B34">
              <w:rPr>
                <w:rFonts w:ascii="Arial" w:hAnsi="Arial" w:cs="Arial"/>
                <w:sz w:val="20"/>
              </w:rPr>
              <w:t>Paslaugų teikėjo darbo našumas (apskaitos prietaisų (Skaitiklių) vnt. per mėnesį)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BBCE47" w14:textId="77777777" w:rsidR="00A74B34" w:rsidRPr="00A74B34" w:rsidRDefault="00A74B34" w:rsidP="00045943">
            <w:pPr>
              <w:jc w:val="center"/>
              <w:rPr>
                <w:rFonts w:ascii="Arial" w:hAnsi="Arial" w:cs="Arial"/>
                <w:sz w:val="20"/>
              </w:rPr>
            </w:pPr>
            <w:r w:rsidRPr="00A74B34">
              <w:rPr>
                <w:rFonts w:ascii="Arial" w:hAnsi="Arial" w:cs="Arial"/>
                <w:sz w:val="20"/>
              </w:rPr>
              <w:t>20 proc.</w:t>
            </w:r>
          </w:p>
        </w:tc>
      </w:tr>
    </w:tbl>
    <w:p w14:paraId="551A0032" w14:textId="106AB055" w:rsidR="00BE01D5" w:rsidRPr="001B6546" w:rsidRDefault="001B6546" w:rsidP="00A74B34">
      <w:pPr>
        <w:pStyle w:val="Sraopastraipa"/>
        <w:spacing w:after="120" w:line="240" w:lineRule="auto"/>
        <w:jc w:val="both"/>
        <w:rPr>
          <w:rFonts w:ascii="Arial" w:hAnsi="Arial" w:cs="Arial"/>
          <w:i/>
          <w:sz w:val="22"/>
        </w:rPr>
      </w:pPr>
      <w:r w:rsidRPr="001B6546">
        <w:rPr>
          <w:rFonts w:ascii="Arial" w:hAnsi="Arial" w:cs="Arial"/>
          <w:i/>
          <w:sz w:val="22"/>
        </w:rPr>
        <w:t>*Konkretaus pirkimo metu lyginamasis svoris gali kisti.</w:t>
      </w:r>
    </w:p>
    <w:p w14:paraId="551A0034" w14:textId="77777777" w:rsidR="00D41484" w:rsidRPr="00A74B34" w:rsidRDefault="00BE01D5" w:rsidP="00BE01D5">
      <w:pPr>
        <w:rPr>
          <w:rFonts w:ascii="Arial" w:hAnsi="Arial" w:cs="Arial"/>
        </w:rPr>
      </w:pPr>
      <w:r w:rsidRPr="00A74B34">
        <w:rPr>
          <w:rFonts w:ascii="Arial" w:hAnsi="Arial" w:cs="Arial"/>
        </w:rPr>
        <w:t>__________</w:t>
      </w:r>
    </w:p>
    <w:sectPr w:rsidR="00D41484" w:rsidRPr="00A74B34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B590B" w14:textId="77777777" w:rsidR="009E208F" w:rsidRDefault="009E208F" w:rsidP="00BE01D5">
      <w:pPr>
        <w:spacing w:after="0" w:line="240" w:lineRule="auto"/>
      </w:pPr>
      <w:r>
        <w:separator/>
      </w:r>
    </w:p>
  </w:endnote>
  <w:endnote w:type="continuationSeparator" w:id="0">
    <w:p w14:paraId="2634206F" w14:textId="77777777" w:rsidR="009E208F" w:rsidRDefault="009E208F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FDF3E" w14:textId="77777777" w:rsidR="009E208F" w:rsidRDefault="009E208F" w:rsidP="00BE01D5">
      <w:pPr>
        <w:spacing w:after="0" w:line="240" w:lineRule="auto"/>
      </w:pPr>
      <w:r>
        <w:separator/>
      </w:r>
    </w:p>
  </w:footnote>
  <w:footnote w:type="continuationSeparator" w:id="0">
    <w:p w14:paraId="3A72A1DA" w14:textId="77777777" w:rsidR="009E208F" w:rsidRDefault="009E208F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1840A2A"/>
    <w:multiLevelType w:val="hybridMultilevel"/>
    <w:tmpl w:val="0DB404DC"/>
    <w:lvl w:ilvl="0" w:tplc="A8E2687E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64660"/>
    <w:rsid w:val="001831C3"/>
    <w:rsid w:val="00192174"/>
    <w:rsid w:val="001B6546"/>
    <w:rsid w:val="002277BC"/>
    <w:rsid w:val="00230EB8"/>
    <w:rsid w:val="00250F46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3F1F"/>
    <w:rsid w:val="003868E1"/>
    <w:rsid w:val="003B478F"/>
    <w:rsid w:val="003E645D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D69AB"/>
    <w:rsid w:val="009D7629"/>
    <w:rsid w:val="009E208F"/>
    <w:rsid w:val="00A02CAA"/>
    <w:rsid w:val="00A229C7"/>
    <w:rsid w:val="00A347F3"/>
    <w:rsid w:val="00A56108"/>
    <w:rsid w:val="00A74B34"/>
    <w:rsid w:val="00AF468B"/>
    <w:rsid w:val="00B07513"/>
    <w:rsid w:val="00B26F15"/>
    <w:rsid w:val="00B34E17"/>
    <w:rsid w:val="00B81A88"/>
    <w:rsid w:val="00BE01D5"/>
    <w:rsid w:val="00BF4FAE"/>
    <w:rsid w:val="00C72767"/>
    <w:rsid w:val="00D2378B"/>
    <w:rsid w:val="00D41484"/>
    <w:rsid w:val="00DE5867"/>
    <w:rsid w:val="00E7684A"/>
    <w:rsid w:val="00E91362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2025-07-08T10:01:00Z</dcterms:created>
  <dcterms:modified xsi:type="dcterms:W3CDTF">2025-07-08T10:01:00Z</dcterms:modified>
</cp:coreProperties>
</file>